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C834D" w14:textId="275BC702" w:rsidR="00E011EC" w:rsidRDefault="0069126F" w:rsidP="00CF6ADB">
      <w:pPr>
        <w:jc w:val="center"/>
        <w:rPr>
          <w:rFonts w:asciiTheme="majorHAnsi" w:hAnsiTheme="majorHAnsi"/>
          <w:b/>
          <w:bCs/>
        </w:rPr>
      </w:pPr>
      <w:bookmarkStart w:id="0" w:name="_Hlk45723997"/>
      <w:r>
        <w:rPr>
          <w:rFonts w:cs="Calibri"/>
          <w:noProof/>
          <w:color w:val="000000"/>
          <w:sz w:val="28"/>
          <w:szCs w:val="28"/>
        </w:rPr>
        <w:drawing>
          <wp:inline distT="0" distB="0" distL="0" distR="0" wp14:anchorId="06EE6A60" wp14:editId="3EB67D4D">
            <wp:extent cx="5733415" cy="940575"/>
            <wp:effectExtent l="0" t="0" r="63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415" cy="940575"/>
                    </a:xfrm>
                    <a:prstGeom prst="rect">
                      <a:avLst/>
                    </a:prstGeom>
                    <a:noFill/>
                    <a:ln>
                      <a:noFill/>
                    </a:ln>
                  </pic:spPr>
                </pic:pic>
              </a:graphicData>
            </a:graphic>
          </wp:inline>
        </w:drawing>
      </w:r>
    </w:p>
    <w:bookmarkEnd w:id="0"/>
    <w:p w14:paraId="2A4C1F3E" w14:textId="25807449" w:rsidR="00882FD7" w:rsidRDefault="00882FD7" w:rsidP="00234F14">
      <w:pPr>
        <w:rPr>
          <w:rFonts w:ascii="Helvetica" w:hAnsi="Helvetica"/>
          <w:b/>
          <w:bCs/>
        </w:rPr>
      </w:pPr>
    </w:p>
    <w:p w14:paraId="13717D6E" w14:textId="0CE51977" w:rsidR="005522FA" w:rsidRDefault="005522FA" w:rsidP="005522FA">
      <w:pPr>
        <w:jc w:val="center"/>
        <w:rPr>
          <w:rFonts w:ascii="Helvetica" w:hAnsi="Helvetica"/>
          <w:b/>
          <w:bCs/>
        </w:rPr>
      </w:pPr>
      <w:r>
        <w:rPr>
          <w:rFonts w:ascii="Helvetica" w:hAnsi="Helvetica"/>
          <w:b/>
          <w:bCs/>
        </w:rPr>
        <w:t>COMPLAINTS AND DISCIPLINARY POLICY</w:t>
      </w:r>
    </w:p>
    <w:p w14:paraId="5EA8310E" w14:textId="549B486F" w:rsidR="00833393" w:rsidRPr="00833393" w:rsidRDefault="004A14EC" w:rsidP="00833393">
      <w:pPr>
        <w:spacing w:before="100" w:beforeAutospacing="1" w:after="100" w:afterAutospacing="1"/>
        <w:rPr>
          <w:rFonts w:ascii="Arial" w:hAnsi="Arial" w:cs="Arial"/>
          <w:sz w:val="22"/>
          <w:szCs w:val="22"/>
          <w:lang w:eastAsia="en-GB"/>
        </w:rPr>
      </w:pPr>
      <w:r>
        <w:rPr>
          <w:rFonts w:ascii="Arial" w:hAnsi="Arial" w:cs="Arial"/>
          <w:sz w:val="22"/>
          <w:szCs w:val="22"/>
          <w:lang w:eastAsia="en-GB"/>
        </w:rPr>
        <w:t>Mid Sussex Netball</w:t>
      </w:r>
      <w:r w:rsidR="00833393" w:rsidRPr="00833393">
        <w:rPr>
          <w:rFonts w:ascii="Arial" w:hAnsi="Arial" w:cs="Arial"/>
          <w:sz w:val="22"/>
          <w:szCs w:val="22"/>
          <w:lang w:eastAsia="en-GB"/>
        </w:rPr>
        <w:t xml:space="preserve"> Club has Code</w:t>
      </w:r>
      <w:r>
        <w:rPr>
          <w:rFonts w:ascii="Arial" w:hAnsi="Arial" w:cs="Arial"/>
          <w:sz w:val="22"/>
          <w:szCs w:val="22"/>
          <w:lang w:eastAsia="en-GB"/>
        </w:rPr>
        <w:t>s</w:t>
      </w:r>
      <w:r w:rsidR="00833393" w:rsidRPr="00833393">
        <w:rPr>
          <w:rFonts w:ascii="Arial" w:hAnsi="Arial" w:cs="Arial"/>
          <w:sz w:val="22"/>
          <w:szCs w:val="22"/>
          <w:lang w:eastAsia="en-GB"/>
        </w:rPr>
        <w:t xml:space="preserve"> of Conduct</w:t>
      </w:r>
      <w:r>
        <w:rPr>
          <w:rFonts w:ascii="Arial" w:hAnsi="Arial" w:cs="Arial"/>
          <w:sz w:val="22"/>
          <w:szCs w:val="22"/>
          <w:lang w:eastAsia="en-GB"/>
        </w:rPr>
        <w:t xml:space="preserve"> for parents/carers and for </w:t>
      </w:r>
      <w:r w:rsidR="00833393" w:rsidRPr="00833393">
        <w:rPr>
          <w:rFonts w:ascii="Arial" w:hAnsi="Arial" w:cs="Arial"/>
          <w:sz w:val="22"/>
          <w:szCs w:val="22"/>
          <w:lang w:eastAsia="en-GB"/>
        </w:rPr>
        <w:t>all members</w:t>
      </w:r>
      <w:r>
        <w:rPr>
          <w:rFonts w:ascii="Arial" w:hAnsi="Arial" w:cs="Arial"/>
          <w:sz w:val="22"/>
          <w:szCs w:val="22"/>
          <w:lang w:eastAsia="en-GB"/>
        </w:rPr>
        <w:t xml:space="preserve"> whether players</w:t>
      </w:r>
      <w:r w:rsidR="00833393" w:rsidRPr="00833393">
        <w:rPr>
          <w:rFonts w:ascii="Arial" w:hAnsi="Arial" w:cs="Arial"/>
          <w:sz w:val="22"/>
          <w:szCs w:val="22"/>
          <w:lang w:eastAsia="en-GB"/>
        </w:rPr>
        <w:t xml:space="preserve">, volunteers </w:t>
      </w:r>
      <w:r>
        <w:rPr>
          <w:rFonts w:ascii="Arial" w:hAnsi="Arial" w:cs="Arial"/>
          <w:sz w:val="22"/>
          <w:szCs w:val="22"/>
          <w:lang w:eastAsia="en-GB"/>
        </w:rPr>
        <w:t>or</w:t>
      </w:r>
      <w:r w:rsidR="00833393" w:rsidRPr="00833393">
        <w:rPr>
          <w:rFonts w:ascii="Arial" w:hAnsi="Arial" w:cs="Arial"/>
          <w:sz w:val="22"/>
          <w:szCs w:val="22"/>
          <w:lang w:eastAsia="en-GB"/>
        </w:rPr>
        <w:t xml:space="preserve"> officials </w:t>
      </w:r>
      <w:r>
        <w:rPr>
          <w:rFonts w:ascii="Arial" w:hAnsi="Arial" w:cs="Arial"/>
          <w:sz w:val="22"/>
          <w:szCs w:val="22"/>
          <w:lang w:eastAsia="en-GB"/>
        </w:rPr>
        <w:t xml:space="preserve">and everyone these codes apply to are </w:t>
      </w:r>
      <w:r w:rsidR="00833393" w:rsidRPr="00833393">
        <w:rPr>
          <w:rFonts w:ascii="Arial" w:hAnsi="Arial" w:cs="Arial"/>
          <w:sz w:val="22"/>
          <w:szCs w:val="22"/>
          <w:lang w:eastAsia="en-GB"/>
        </w:rPr>
        <w:t>expected to abide by</w:t>
      </w:r>
      <w:r>
        <w:rPr>
          <w:rFonts w:ascii="Arial" w:hAnsi="Arial" w:cs="Arial"/>
          <w:sz w:val="22"/>
          <w:szCs w:val="22"/>
          <w:lang w:eastAsia="en-GB"/>
        </w:rPr>
        <w:t xml:space="preserve"> them</w:t>
      </w:r>
      <w:r w:rsidR="00833393" w:rsidRPr="00833393">
        <w:rPr>
          <w:rFonts w:ascii="Arial" w:hAnsi="Arial" w:cs="Arial"/>
          <w:sz w:val="22"/>
          <w:szCs w:val="22"/>
          <w:lang w:eastAsia="en-GB"/>
        </w:rPr>
        <w:t>. This policy sets out the procedure by which a complaint can be made, the procedure for handling and responding to complaints and the procedure for dealing with breaches of the code of conduct.</w:t>
      </w:r>
    </w:p>
    <w:p w14:paraId="756ECD56" w14:textId="77777777" w:rsidR="00833393" w:rsidRPr="00833393" w:rsidRDefault="00833393" w:rsidP="00833393">
      <w:pPr>
        <w:spacing w:before="100" w:beforeAutospacing="1" w:after="100" w:afterAutospacing="1"/>
        <w:outlineLvl w:val="3"/>
        <w:rPr>
          <w:rFonts w:ascii="Arial" w:hAnsi="Arial" w:cs="Arial"/>
          <w:b/>
          <w:bCs/>
          <w:sz w:val="22"/>
          <w:szCs w:val="22"/>
          <w:lang w:eastAsia="en-GB"/>
        </w:rPr>
      </w:pPr>
      <w:r w:rsidRPr="00833393">
        <w:rPr>
          <w:rFonts w:ascii="Arial" w:hAnsi="Arial" w:cs="Arial"/>
          <w:b/>
          <w:bCs/>
          <w:sz w:val="22"/>
          <w:szCs w:val="22"/>
          <w:lang w:eastAsia="en-GB"/>
        </w:rPr>
        <w:t>Complaints</w:t>
      </w:r>
    </w:p>
    <w:p w14:paraId="36C8419F" w14:textId="0B0DE355" w:rsidR="00833393" w:rsidRPr="00833393" w:rsidRDefault="00833393" w:rsidP="00833393">
      <w:pPr>
        <w:numPr>
          <w:ilvl w:val="0"/>
          <w:numId w:val="4"/>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 xml:space="preserve">A complaint can be made against any member, volunteer or official of </w:t>
      </w:r>
      <w:r w:rsidR="004A14EC">
        <w:rPr>
          <w:rFonts w:ascii="Arial" w:hAnsi="Arial" w:cs="Arial"/>
          <w:sz w:val="22"/>
          <w:szCs w:val="22"/>
          <w:lang w:eastAsia="en-GB"/>
        </w:rPr>
        <w:t>Mid Sussex Netball</w:t>
      </w:r>
      <w:r w:rsidRPr="00833393">
        <w:rPr>
          <w:rFonts w:ascii="Arial" w:hAnsi="Arial" w:cs="Arial"/>
          <w:sz w:val="22"/>
          <w:szCs w:val="22"/>
          <w:lang w:eastAsia="en-GB"/>
        </w:rPr>
        <w:t xml:space="preserve"> Club where the complainant believes the person’s actions amount to misconduct and/or a breach of the</w:t>
      </w:r>
      <w:r w:rsidR="004A14EC">
        <w:rPr>
          <w:rFonts w:ascii="Arial" w:hAnsi="Arial" w:cs="Arial"/>
          <w:sz w:val="22"/>
          <w:szCs w:val="22"/>
          <w:lang w:eastAsia="en-GB"/>
        </w:rPr>
        <w:t>ir</w:t>
      </w:r>
      <w:r w:rsidRPr="00833393">
        <w:rPr>
          <w:rFonts w:ascii="Arial" w:hAnsi="Arial" w:cs="Arial"/>
          <w:sz w:val="22"/>
          <w:szCs w:val="22"/>
          <w:lang w:eastAsia="en-GB"/>
        </w:rPr>
        <w:t xml:space="preserve"> Code of Conduct.</w:t>
      </w:r>
    </w:p>
    <w:p w14:paraId="3B8A4176" w14:textId="4A34751E" w:rsidR="00833393" w:rsidRPr="00833393" w:rsidRDefault="00833393" w:rsidP="00833393">
      <w:pPr>
        <w:numPr>
          <w:ilvl w:val="0"/>
          <w:numId w:val="4"/>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 xml:space="preserve">All members should make every effort to resolve issues themselves without using this procedure where possible. Where it appears to the Committee that reasonable steps have not been taken, the </w:t>
      </w:r>
      <w:r w:rsidR="004A14EC" w:rsidRPr="004A14EC">
        <w:rPr>
          <w:rFonts w:ascii="Arial" w:hAnsi="Arial" w:cs="Arial"/>
          <w:sz w:val="22"/>
          <w:szCs w:val="22"/>
          <w:lang w:eastAsia="en-GB"/>
        </w:rPr>
        <w:t>Committee</w:t>
      </w:r>
      <w:r w:rsidRPr="00833393">
        <w:rPr>
          <w:rFonts w:ascii="Arial" w:hAnsi="Arial" w:cs="Arial"/>
          <w:sz w:val="22"/>
          <w:szCs w:val="22"/>
          <w:lang w:eastAsia="en-GB"/>
        </w:rPr>
        <w:t xml:space="preserve"> will refer the matter back to the complainant and may support any informal resolution.</w:t>
      </w:r>
    </w:p>
    <w:p w14:paraId="2BE8FF5F" w14:textId="77777777" w:rsidR="004A14EC" w:rsidRPr="004A14EC" w:rsidRDefault="00833393" w:rsidP="004A14EC">
      <w:pPr>
        <w:numPr>
          <w:ilvl w:val="0"/>
          <w:numId w:val="4"/>
        </w:numPr>
        <w:spacing w:before="100" w:beforeAutospacing="1" w:after="100" w:afterAutospacing="1"/>
        <w:rPr>
          <w:rFonts w:ascii="Arial" w:hAnsi="Arial" w:cs="Arial"/>
          <w:color w:val="0000CC"/>
          <w:sz w:val="22"/>
          <w:szCs w:val="22"/>
          <w:lang w:eastAsia="en-GB"/>
        </w:rPr>
      </w:pPr>
      <w:r w:rsidRPr="00833393">
        <w:rPr>
          <w:rFonts w:ascii="Arial" w:hAnsi="Arial" w:cs="Arial"/>
          <w:sz w:val="22"/>
          <w:szCs w:val="22"/>
          <w:lang w:eastAsia="en-GB"/>
        </w:rPr>
        <w:t xml:space="preserve">If the matter is a child protection issue, or relates to the health and wellbeing of a member, it must be reported to the Club </w:t>
      </w:r>
      <w:r w:rsidR="004A14EC" w:rsidRPr="004A14EC">
        <w:rPr>
          <w:rFonts w:ascii="Arial" w:hAnsi="Arial" w:cs="Arial"/>
          <w:sz w:val="22"/>
          <w:szCs w:val="22"/>
          <w:lang w:eastAsia="en-GB"/>
        </w:rPr>
        <w:t>Safeguarding</w:t>
      </w:r>
      <w:r w:rsidRPr="00833393">
        <w:rPr>
          <w:rFonts w:ascii="Arial" w:hAnsi="Arial" w:cs="Arial"/>
          <w:sz w:val="22"/>
          <w:szCs w:val="22"/>
          <w:lang w:eastAsia="en-GB"/>
        </w:rPr>
        <w:t xml:space="preserve"> Officer </w:t>
      </w:r>
      <w:r w:rsidR="004A14EC" w:rsidRPr="004A14EC">
        <w:rPr>
          <w:rFonts w:ascii="Arial" w:hAnsi="Arial" w:cs="Arial"/>
          <w:color w:val="0000CC"/>
          <w:sz w:val="22"/>
          <w:szCs w:val="22"/>
          <w:lang w:eastAsia="en-GB"/>
        </w:rPr>
        <w:t>safeguarding@midsussexnetball.org.uk</w:t>
      </w:r>
    </w:p>
    <w:p w14:paraId="41FE1765" w14:textId="5F3EB656" w:rsidR="00833393" w:rsidRPr="00833393" w:rsidRDefault="00833393" w:rsidP="00833393">
      <w:pPr>
        <w:numPr>
          <w:ilvl w:val="0"/>
          <w:numId w:val="4"/>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 xml:space="preserve">Complaints regarding the protection of children or vulnerable adults will be notified to the </w:t>
      </w:r>
      <w:r w:rsidR="004A14EC">
        <w:rPr>
          <w:rFonts w:ascii="Arial" w:hAnsi="Arial" w:cs="Arial"/>
          <w:sz w:val="22"/>
          <w:szCs w:val="22"/>
          <w:lang w:eastAsia="en-GB"/>
        </w:rPr>
        <w:t>England Netball</w:t>
      </w:r>
      <w:r w:rsidRPr="00833393">
        <w:rPr>
          <w:rFonts w:ascii="Arial" w:hAnsi="Arial" w:cs="Arial"/>
          <w:sz w:val="22"/>
          <w:szCs w:val="22"/>
          <w:lang w:eastAsia="en-GB"/>
        </w:rPr>
        <w:t xml:space="preserve"> Lead Safeguarding Officer and may be referred to the police or social services.</w:t>
      </w:r>
    </w:p>
    <w:p w14:paraId="4BD45B20" w14:textId="1C16E553" w:rsidR="00833393" w:rsidRPr="00833393" w:rsidRDefault="00833393" w:rsidP="00833393">
      <w:pPr>
        <w:numPr>
          <w:ilvl w:val="0"/>
          <w:numId w:val="4"/>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All other complaints, including breaches of the Club</w:t>
      </w:r>
      <w:r w:rsidR="004A14EC">
        <w:rPr>
          <w:rFonts w:ascii="Arial" w:hAnsi="Arial" w:cs="Arial"/>
          <w:sz w:val="22"/>
          <w:szCs w:val="22"/>
          <w:lang w:eastAsia="en-GB"/>
        </w:rPr>
        <w:t>’s</w:t>
      </w:r>
      <w:r w:rsidRPr="00833393">
        <w:rPr>
          <w:rFonts w:ascii="Arial" w:hAnsi="Arial" w:cs="Arial"/>
          <w:sz w:val="22"/>
          <w:szCs w:val="22"/>
          <w:lang w:eastAsia="en-GB"/>
        </w:rPr>
        <w:t xml:space="preserve"> Code of Conduct, should be reported to a member of the </w:t>
      </w:r>
      <w:r w:rsidR="004A14EC">
        <w:rPr>
          <w:rFonts w:ascii="Arial" w:hAnsi="Arial" w:cs="Arial"/>
          <w:sz w:val="22"/>
          <w:szCs w:val="22"/>
          <w:lang w:eastAsia="en-GB"/>
        </w:rPr>
        <w:t>Committee</w:t>
      </w:r>
      <w:r w:rsidRPr="00833393">
        <w:rPr>
          <w:rFonts w:ascii="Arial" w:hAnsi="Arial" w:cs="Arial"/>
          <w:sz w:val="22"/>
          <w:szCs w:val="22"/>
          <w:lang w:eastAsia="en-GB"/>
        </w:rPr>
        <w:t xml:space="preserve"> in the first instance.</w:t>
      </w:r>
    </w:p>
    <w:p w14:paraId="2CB8C7DF" w14:textId="62AA8E28" w:rsidR="00833393" w:rsidRPr="00833393" w:rsidRDefault="00833393" w:rsidP="00833393">
      <w:pPr>
        <w:numPr>
          <w:ilvl w:val="0"/>
          <w:numId w:val="4"/>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 xml:space="preserve">If the complaint indicates that a crime may have been committed the </w:t>
      </w:r>
      <w:r w:rsidR="004A14EC">
        <w:rPr>
          <w:rFonts w:ascii="Arial" w:hAnsi="Arial" w:cs="Arial"/>
          <w:sz w:val="22"/>
          <w:szCs w:val="22"/>
          <w:lang w:eastAsia="en-GB"/>
        </w:rPr>
        <w:t>Committee</w:t>
      </w:r>
      <w:r w:rsidRPr="00833393">
        <w:rPr>
          <w:rFonts w:ascii="Arial" w:hAnsi="Arial" w:cs="Arial"/>
          <w:sz w:val="22"/>
          <w:szCs w:val="22"/>
          <w:lang w:eastAsia="en-GB"/>
        </w:rPr>
        <w:t xml:space="preserve"> will recommend that the complainant contacts the police and the club may report it to police.</w:t>
      </w:r>
    </w:p>
    <w:p w14:paraId="47D88968" w14:textId="48C6966C" w:rsidR="00833393" w:rsidRPr="00833393" w:rsidRDefault="00833393" w:rsidP="00833393">
      <w:pPr>
        <w:numPr>
          <w:ilvl w:val="0"/>
          <w:numId w:val="4"/>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Complaints should be made in writing to the Club C</w:t>
      </w:r>
      <w:r w:rsidR="004A14EC">
        <w:rPr>
          <w:rFonts w:ascii="Arial" w:hAnsi="Arial" w:cs="Arial"/>
          <w:sz w:val="22"/>
          <w:szCs w:val="22"/>
          <w:lang w:eastAsia="en-GB"/>
        </w:rPr>
        <w:t>hairman</w:t>
      </w:r>
      <w:r w:rsidRPr="00833393">
        <w:rPr>
          <w:rFonts w:ascii="Arial" w:hAnsi="Arial" w:cs="Arial"/>
          <w:sz w:val="22"/>
          <w:szCs w:val="22"/>
          <w:lang w:eastAsia="en-GB"/>
        </w:rPr>
        <w:t xml:space="preserve"> or, where the complaint relates to the Club C</w:t>
      </w:r>
      <w:r w:rsidR="004A14EC">
        <w:rPr>
          <w:rFonts w:ascii="Arial" w:hAnsi="Arial" w:cs="Arial"/>
          <w:sz w:val="22"/>
          <w:szCs w:val="22"/>
          <w:lang w:eastAsia="en-GB"/>
        </w:rPr>
        <w:t>hairman</w:t>
      </w:r>
      <w:r w:rsidRPr="00833393">
        <w:rPr>
          <w:rFonts w:ascii="Arial" w:hAnsi="Arial" w:cs="Arial"/>
          <w:sz w:val="22"/>
          <w:szCs w:val="22"/>
          <w:lang w:eastAsia="en-GB"/>
        </w:rPr>
        <w:t>, to another member of the C</w:t>
      </w:r>
      <w:r w:rsidR="004A14EC">
        <w:rPr>
          <w:rFonts w:ascii="Arial" w:hAnsi="Arial" w:cs="Arial"/>
          <w:sz w:val="22"/>
          <w:szCs w:val="22"/>
          <w:lang w:eastAsia="en-GB"/>
        </w:rPr>
        <w:t>ommittee</w:t>
      </w:r>
      <w:r w:rsidRPr="00833393">
        <w:rPr>
          <w:rFonts w:ascii="Arial" w:hAnsi="Arial" w:cs="Arial"/>
          <w:sz w:val="22"/>
          <w:szCs w:val="22"/>
          <w:lang w:eastAsia="en-GB"/>
        </w:rPr>
        <w:t>.</w:t>
      </w:r>
    </w:p>
    <w:p w14:paraId="591C3AFD" w14:textId="77777777" w:rsidR="00833393" w:rsidRPr="00833393" w:rsidRDefault="00833393" w:rsidP="00833393">
      <w:pPr>
        <w:numPr>
          <w:ilvl w:val="0"/>
          <w:numId w:val="4"/>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 xml:space="preserve">The written complaint should include: </w:t>
      </w:r>
    </w:p>
    <w:p w14:paraId="2B0FDE71" w14:textId="77777777" w:rsidR="00833393" w:rsidRPr="00833393" w:rsidRDefault="00833393" w:rsidP="00833393">
      <w:pPr>
        <w:numPr>
          <w:ilvl w:val="1"/>
          <w:numId w:val="4"/>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Details of the Incident</w:t>
      </w:r>
    </w:p>
    <w:p w14:paraId="1AD5696C" w14:textId="77777777" w:rsidR="00833393" w:rsidRPr="00833393" w:rsidRDefault="00833393" w:rsidP="00833393">
      <w:pPr>
        <w:numPr>
          <w:ilvl w:val="1"/>
          <w:numId w:val="4"/>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The date and time the incident occurred</w:t>
      </w:r>
    </w:p>
    <w:p w14:paraId="083A1BF2" w14:textId="77777777" w:rsidR="00833393" w:rsidRPr="00833393" w:rsidRDefault="00833393" w:rsidP="00833393">
      <w:pPr>
        <w:numPr>
          <w:ilvl w:val="1"/>
          <w:numId w:val="4"/>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Names of any witnesses or people present at the time of the incident</w:t>
      </w:r>
    </w:p>
    <w:p w14:paraId="384EBFDF" w14:textId="41C07820" w:rsidR="00833393" w:rsidRPr="00833393" w:rsidRDefault="00833393" w:rsidP="00833393">
      <w:pPr>
        <w:numPr>
          <w:ilvl w:val="0"/>
          <w:numId w:val="4"/>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 xml:space="preserve">The Club Secretary will keep a record of all written complaints received by the </w:t>
      </w:r>
      <w:r w:rsidR="004A14EC">
        <w:rPr>
          <w:rFonts w:ascii="Arial" w:hAnsi="Arial" w:cs="Arial"/>
          <w:sz w:val="22"/>
          <w:szCs w:val="22"/>
          <w:lang w:eastAsia="en-GB"/>
        </w:rPr>
        <w:t>C</w:t>
      </w:r>
      <w:r w:rsidRPr="00833393">
        <w:rPr>
          <w:rFonts w:ascii="Arial" w:hAnsi="Arial" w:cs="Arial"/>
          <w:sz w:val="22"/>
          <w:szCs w:val="22"/>
          <w:lang w:eastAsia="en-GB"/>
        </w:rPr>
        <w:t xml:space="preserve">ommittee. The record will include the details of the complaint and its resolution. The Club Secretary will keep a record of any disciplinary action taken under </w:t>
      </w:r>
      <w:r w:rsidR="004A14EC">
        <w:rPr>
          <w:rFonts w:ascii="Arial" w:hAnsi="Arial" w:cs="Arial"/>
          <w:sz w:val="22"/>
          <w:szCs w:val="22"/>
          <w:lang w:eastAsia="en-GB"/>
        </w:rPr>
        <w:t>Paragraph</w:t>
      </w:r>
      <w:r w:rsidRPr="00833393">
        <w:rPr>
          <w:rFonts w:ascii="Arial" w:hAnsi="Arial" w:cs="Arial"/>
          <w:sz w:val="22"/>
          <w:szCs w:val="22"/>
          <w:lang w:eastAsia="en-GB"/>
        </w:rPr>
        <w:t xml:space="preserve"> 15</w:t>
      </w:r>
      <w:r w:rsidR="004A14EC">
        <w:rPr>
          <w:rFonts w:ascii="Arial" w:hAnsi="Arial" w:cs="Arial"/>
          <w:sz w:val="22"/>
          <w:szCs w:val="22"/>
          <w:lang w:eastAsia="en-GB"/>
        </w:rPr>
        <w:t xml:space="preserve"> below.</w:t>
      </w:r>
    </w:p>
    <w:p w14:paraId="4023A740" w14:textId="77777777" w:rsidR="00833393" w:rsidRPr="00833393" w:rsidRDefault="00833393" w:rsidP="00833393">
      <w:pPr>
        <w:spacing w:before="100" w:beforeAutospacing="1" w:after="100" w:afterAutospacing="1"/>
        <w:outlineLvl w:val="3"/>
        <w:rPr>
          <w:rFonts w:ascii="Arial" w:hAnsi="Arial" w:cs="Arial"/>
          <w:b/>
          <w:bCs/>
          <w:sz w:val="22"/>
          <w:szCs w:val="22"/>
          <w:lang w:eastAsia="en-GB"/>
        </w:rPr>
      </w:pPr>
      <w:r w:rsidRPr="00833393">
        <w:rPr>
          <w:rFonts w:ascii="Arial" w:hAnsi="Arial" w:cs="Arial"/>
          <w:b/>
          <w:bCs/>
          <w:sz w:val="22"/>
          <w:szCs w:val="22"/>
          <w:lang w:eastAsia="en-GB"/>
        </w:rPr>
        <w:t>Handling Formal Complaints and Disciplinary Action</w:t>
      </w:r>
    </w:p>
    <w:p w14:paraId="32D428E7" w14:textId="29339063" w:rsidR="00833393" w:rsidRPr="00833393" w:rsidRDefault="00833393" w:rsidP="00833393">
      <w:pPr>
        <w:numPr>
          <w:ilvl w:val="0"/>
          <w:numId w:val="5"/>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The C</w:t>
      </w:r>
      <w:r w:rsidR="004A14EC">
        <w:rPr>
          <w:rFonts w:ascii="Arial" w:hAnsi="Arial" w:cs="Arial"/>
          <w:sz w:val="22"/>
          <w:szCs w:val="22"/>
          <w:lang w:eastAsia="en-GB"/>
        </w:rPr>
        <w:t>ommittee</w:t>
      </w:r>
      <w:r w:rsidRPr="00833393">
        <w:rPr>
          <w:rFonts w:ascii="Arial" w:hAnsi="Arial" w:cs="Arial"/>
          <w:sz w:val="22"/>
          <w:szCs w:val="22"/>
          <w:lang w:eastAsia="en-GB"/>
        </w:rPr>
        <w:t xml:space="preserve"> will: </w:t>
      </w:r>
    </w:p>
    <w:p w14:paraId="1031F9EA" w14:textId="77777777" w:rsidR="00833393" w:rsidRPr="00833393" w:rsidRDefault="00833393" w:rsidP="00833393">
      <w:pPr>
        <w:numPr>
          <w:ilvl w:val="1"/>
          <w:numId w:val="5"/>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Treat every complaint as confidential.</w:t>
      </w:r>
    </w:p>
    <w:p w14:paraId="684D513C" w14:textId="114F37D6" w:rsidR="00833393" w:rsidRPr="00833393" w:rsidRDefault="00833393" w:rsidP="00833393">
      <w:pPr>
        <w:numPr>
          <w:ilvl w:val="1"/>
          <w:numId w:val="5"/>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Not discuss any matters with anyone outside of the C</w:t>
      </w:r>
      <w:r w:rsidR="004A14EC">
        <w:rPr>
          <w:rFonts w:ascii="Arial" w:hAnsi="Arial" w:cs="Arial"/>
          <w:sz w:val="22"/>
          <w:szCs w:val="22"/>
          <w:lang w:eastAsia="en-GB"/>
        </w:rPr>
        <w:t>ommittee</w:t>
      </w:r>
      <w:r w:rsidRPr="00833393">
        <w:rPr>
          <w:rFonts w:ascii="Arial" w:hAnsi="Arial" w:cs="Arial"/>
          <w:sz w:val="22"/>
          <w:szCs w:val="22"/>
          <w:lang w:eastAsia="en-GB"/>
        </w:rPr>
        <w:t>, other than to seek advice or because they are a relevant witness.</w:t>
      </w:r>
    </w:p>
    <w:p w14:paraId="793252B8" w14:textId="77777777" w:rsidR="00833393" w:rsidRPr="00833393" w:rsidRDefault="00833393" w:rsidP="00833393">
      <w:pPr>
        <w:numPr>
          <w:ilvl w:val="1"/>
          <w:numId w:val="5"/>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Declare immediately if they have any conflict of interest.</w:t>
      </w:r>
    </w:p>
    <w:p w14:paraId="1A9C5A93" w14:textId="77777777" w:rsidR="00833393" w:rsidRPr="00833393" w:rsidRDefault="00833393" w:rsidP="00833393">
      <w:pPr>
        <w:numPr>
          <w:ilvl w:val="1"/>
          <w:numId w:val="5"/>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Treat each reported incident fairly and equitably.</w:t>
      </w:r>
    </w:p>
    <w:p w14:paraId="7B4B8B72" w14:textId="4150852E" w:rsidR="00833393" w:rsidRPr="00833393" w:rsidRDefault="00833393" w:rsidP="00833393">
      <w:pPr>
        <w:numPr>
          <w:ilvl w:val="0"/>
          <w:numId w:val="5"/>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The C</w:t>
      </w:r>
      <w:r w:rsidR="004A14EC">
        <w:rPr>
          <w:rFonts w:ascii="Arial" w:hAnsi="Arial" w:cs="Arial"/>
          <w:sz w:val="22"/>
          <w:szCs w:val="22"/>
          <w:lang w:eastAsia="en-GB"/>
        </w:rPr>
        <w:t>ommittee</w:t>
      </w:r>
      <w:r w:rsidRPr="00833393">
        <w:rPr>
          <w:rFonts w:ascii="Arial" w:hAnsi="Arial" w:cs="Arial"/>
          <w:sz w:val="22"/>
          <w:szCs w:val="22"/>
          <w:lang w:eastAsia="en-GB"/>
        </w:rPr>
        <w:t xml:space="preserve"> will appoint three club officers to a complaints panel to handle the complaint.</w:t>
      </w:r>
    </w:p>
    <w:p w14:paraId="1C3190A6" w14:textId="77777777" w:rsidR="00833393" w:rsidRPr="00833393" w:rsidRDefault="00833393" w:rsidP="00833393">
      <w:pPr>
        <w:numPr>
          <w:ilvl w:val="0"/>
          <w:numId w:val="5"/>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The panel will contact the complainant and the person about whom the complaint has been made to acknowledge receipt of the complaint, to outline the complaints process and to notify all parties of the appointed panel members.</w:t>
      </w:r>
    </w:p>
    <w:p w14:paraId="3486EA13" w14:textId="77777777" w:rsidR="00833393" w:rsidRPr="00833393" w:rsidRDefault="00833393" w:rsidP="00833393">
      <w:pPr>
        <w:numPr>
          <w:ilvl w:val="0"/>
          <w:numId w:val="5"/>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The panel will determine whether it is necessary to hold a meeting or to review the complaint in writing</w:t>
      </w:r>
    </w:p>
    <w:p w14:paraId="36CEB677" w14:textId="77777777" w:rsidR="00833393" w:rsidRPr="00833393" w:rsidRDefault="00833393" w:rsidP="00833393">
      <w:pPr>
        <w:numPr>
          <w:ilvl w:val="0"/>
          <w:numId w:val="5"/>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The panel will seek statements as it feels appropriate, with the aim of discovering the facts surrounding the complaint. All parties to the complaint will be given equal right to participate.</w:t>
      </w:r>
    </w:p>
    <w:p w14:paraId="333ACBB9" w14:textId="454ACF0E" w:rsidR="00833393" w:rsidRDefault="00833393" w:rsidP="00833393">
      <w:pPr>
        <w:numPr>
          <w:ilvl w:val="0"/>
          <w:numId w:val="5"/>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Once the panel has investigated the complaint they will decide on a suitable outcome and communicate this to those involved. There will be no right of appeal</w:t>
      </w:r>
      <w:r w:rsidR="00B154BD">
        <w:rPr>
          <w:rFonts w:ascii="Arial" w:hAnsi="Arial" w:cs="Arial"/>
          <w:sz w:val="22"/>
          <w:szCs w:val="22"/>
          <w:lang w:eastAsia="en-GB"/>
        </w:rPr>
        <w:t>.</w:t>
      </w:r>
    </w:p>
    <w:p w14:paraId="71A63F89" w14:textId="77777777" w:rsidR="00833393" w:rsidRPr="00833393" w:rsidRDefault="00833393" w:rsidP="00833393">
      <w:pPr>
        <w:spacing w:before="100" w:beforeAutospacing="1" w:after="100" w:afterAutospacing="1"/>
        <w:outlineLvl w:val="3"/>
        <w:rPr>
          <w:rFonts w:ascii="Arial" w:hAnsi="Arial" w:cs="Arial"/>
          <w:b/>
          <w:bCs/>
          <w:sz w:val="22"/>
          <w:szCs w:val="22"/>
          <w:lang w:eastAsia="en-GB"/>
        </w:rPr>
      </w:pPr>
      <w:r w:rsidRPr="00833393">
        <w:rPr>
          <w:rFonts w:ascii="Arial" w:hAnsi="Arial" w:cs="Arial"/>
          <w:b/>
          <w:bCs/>
          <w:sz w:val="22"/>
          <w:szCs w:val="22"/>
          <w:lang w:eastAsia="en-GB"/>
        </w:rPr>
        <w:lastRenderedPageBreak/>
        <w:t>Disciplinary matters</w:t>
      </w:r>
    </w:p>
    <w:p w14:paraId="11E067FA" w14:textId="5B3B2494" w:rsidR="00833393" w:rsidRPr="00833393" w:rsidRDefault="00833393" w:rsidP="00833393">
      <w:pPr>
        <w:numPr>
          <w:ilvl w:val="0"/>
          <w:numId w:val="6"/>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If the C</w:t>
      </w:r>
      <w:r w:rsidR="00B154BD">
        <w:rPr>
          <w:rFonts w:ascii="Arial" w:hAnsi="Arial" w:cs="Arial"/>
          <w:sz w:val="22"/>
          <w:szCs w:val="22"/>
          <w:lang w:eastAsia="en-GB"/>
        </w:rPr>
        <w:t>ommittee</w:t>
      </w:r>
      <w:r w:rsidRPr="00833393">
        <w:rPr>
          <w:rFonts w:ascii="Arial" w:hAnsi="Arial" w:cs="Arial"/>
          <w:sz w:val="22"/>
          <w:szCs w:val="22"/>
          <w:lang w:eastAsia="en-GB"/>
        </w:rPr>
        <w:t xml:space="preserve"> believes it necessary to do so, either because of a formal complaint or otherwise, it will form a panel of three C</w:t>
      </w:r>
      <w:r w:rsidR="00B154BD">
        <w:rPr>
          <w:rFonts w:ascii="Arial" w:hAnsi="Arial" w:cs="Arial"/>
          <w:sz w:val="22"/>
          <w:szCs w:val="22"/>
          <w:lang w:eastAsia="en-GB"/>
        </w:rPr>
        <w:t>ommittee</w:t>
      </w:r>
      <w:r w:rsidRPr="00833393">
        <w:rPr>
          <w:rFonts w:ascii="Arial" w:hAnsi="Arial" w:cs="Arial"/>
          <w:sz w:val="22"/>
          <w:szCs w:val="22"/>
          <w:lang w:eastAsia="en-GB"/>
        </w:rPr>
        <w:t xml:space="preserve"> members to consider any breach of the Code</w:t>
      </w:r>
      <w:r w:rsidR="00B154BD">
        <w:rPr>
          <w:rFonts w:ascii="Arial" w:hAnsi="Arial" w:cs="Arial"/>
          <w:sz w:val="22"/>
          <w:szCs w:val="22"/>
          <w:lang w:eastAsia="en-GB"/>
        </w:rPr>
        <w:t>s</w:t>
      </w:r>
      <w:r w:rsidRPr="00833393">
        <w:rPr>
          <w:rFonts w:ascii="Arial" w:hAnsi="Arial" w:cs="Arial"/>
          <w:sz w:val="22"/>
          <w:szCs w:val="22"/>
          <w:lang w:eastAsia="en-GB"/>
        </w:rPr>
        <w:t xml:space="preserve"> of Conduct.</w:t>
      </w:r>
    </w:p>
    <w:p w14:paraId="6901A960" w14:textId="77777777" w:rsidR="00833393" w:rsidRPr="00833393" w:rsidRDefault="00833393" w:rsidP="00833393">
      <w:pPr>
        <w:numPr>
          <w:ilvl w:val="0"/>
          <w:numId w:val="6"/>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Any member against whom an allegation is made will have the right to respond to that allegation. If the panel considers it necessary, they may hold a meeting with the member.</w:t>
      </w:r>
    </w:p>
    <w:p w14:paraId="7FCBB39E" w14:textId="77777777" w:rsidR="00833393" w:rsidRPr="00833393" w:rsidRDefault="00833393" w:rsidP="00833393">
      <w:pPr>
        <w:numPr>
          <w:ilvl w:val="0"/>
          <w:numId w:val="6"/>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 xml:space="preserve">The panel will have the power to: </w:t>
      </w:r>
    </w:p>
    <w:p w14:paraId="44B6BC3E" w14:textId="77777777" w:rsidR="00833393" w:rsidRPr="00833393" w:rsidRDefault="00833393" w:rsidP="00833393">
      <w:pPr>
        <w:numPr>
          <w:ilvl w:val="1"/>
          <w:numId w:val="6"/>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Issue a verbal warning as to future conduct.</w:t>
      </w:r>
    </w:p>
    <w:p w14:paraId="31607C81" w14:textId="77777777" w:rsidR="00833393" w:rsidRPr="00833393" w:rsidRDefault="00833393" w:rsidP="00833393">
      <w:pPr>
        <w:numPr>
          <w:ilvl w:val="1"/>
          <w:numId w:val="6"/>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Issue a written warning as to future conduct.</w:t>
      </w:r>
    </w:p>
    <w:p w14:paraId="5D951C81" w14:textId="48046CE7" w:rsidR="00833393" w:rsidRPr="00833393" w:rsidRDefault="00833393" w:rsidP="00833393">
      <w:pPr>
        <w:numPr>
          <w:ilvl w:val="1"/>
          <w:numId w:val="6"/>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Suspend the member</w:t>
      </w:r>
      <w:r w:rsidR="00B154BD">
        <w:rPr>
          <w:rFonts w:ascii="Arial" w:hAnsi="Arial" w:cs="Arial"/>
          <w:sz w:val="22"/>
          <w:szCs w:val="22"/>
          <w:lang w:eastAsia="en-GB"/>
        </w:rPr>
        <w:t xml:space="preserve"> (player and/or parent)</w:t>
      </w:r>
      <w:r w:rsidRPr="00833393">
        <w:rPr>
          <w:rFonts w:ascii="Arial" w:hAnsi="Arial" w:cs="Arial"/>
          <w:sz w:val="22"/>
          <w:szCs w:val="22"/>
          <w:lang w:eastAsia="en-GB"/>
        </w:rPr>
        <w:t>, volunteer or official from activities or membership for a period of time.</w:t>
      </w:r>
    </w:p>
    <w:p w14:paraId="3C73712E" w14:textId="11C52B45" w:rsidR="00833393" w:rsidRPr="00833393" w:rsidRDefault="00833393" w:rsidP="00833393">
      <w:pPr>
        <w:numPr>
          <w:ilvl w:val="1"/>
          <w:numId w:val="6"/>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Recommend the expulsion of the member</w:t>
      </w:r>
      <w:r w:rsidR="00B154BD">
        <w:rPr>
          <w:rFonts w:ascii="Arial" w:hAnsi="Arial" w:cs="Arial"/>
          <w:sz w:val="22"/>
          <w:szCs w:val="22"/>
          <w:lang w:eastAsia="en-GB"/>
        </w:rPr>
        <w:t xml:space="preserve"> (player and/or parent)</w:t>
      </w:r>
      <w:r w:rsidRPr="00833393">
        <w:rPr>
          <w:rFonts w:ascii="Arial" w:hAnsi="Arial" w:cs="Arial"/>
          <w:sz w:val="22"/>
          <w:szCs w:val="22"/>
          <w:lang w:eastAsia="en-GB"/>
        </w:rPr>
        <w:t>, volunteer or official from activities and membership on a permanent basis.</w:t>
      </w:r>
    </w:p>
    <w:p w14:paraId="33C9D644" w14:textId="77777777" w:rsidR="00833393" w:rsidRPr="00833393" w:rsidRDefault="00833393" w:rsidP="00833393">
      <w:pPr>
        <w:numPr>
          <w:ilvl w:val="0"/>
          <w:numId w:val="6"/>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When deciding on a suitable resolution, and considering disciplinary action under Section 17 above, the panel should refer to the record of complaints held by the Club Secretary and consider if previous sanctions warrant more severe sanction in the matter under consideration.</w:t>
      </w:r>
    </w:p>
    <w:p w14:paraId="612DBF66" w14:textId="665F54F9" w:rsidR="00833393" w:rsidRPr="00833393" w:rsidRDefault="00833393" w:rsidP="00833393">
      <w:pPr>
        <w:numPr>
          <w:ilvl w:val="0"/>
          <w:numId w:val="6"/>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The panel will communicate their detailed decision to the C</w:t>
      </w:r>
      <w:r w:rsidR="00B154BD">
        <w:rPr>
          <w:rFonts w:ascii="Arial" w:hAnsi="Arial" w:cs="Arial"/>
          <w:sz w:val="22"/>
          <w:szCs w:val="22"/>
          <w:lang w:eastAsia="en-GB"/>
        </w:rPr>
        <w:t>ommittee</w:t>
      </w:r>
      <w:r w:rsidRPr="00833393">
        <w:rPr>
          <w:rFonts w:ascii="Arial" w:hAnsi="Arial" w:cs="Arial"/>
          <w:sz w:val="22"/>
          <w:szCs w:val="22"/>
          <w:lang w:eastAsia="en-GB"/>
        </w:rPr>
        <w:t xml:space="preserve"> and the person about whom the complaint was made immediately following the panel’s agreement of that decision.</w:t>
      </w:r>
    </w:p>
    <w:p w14:paraId="33149DF2" w14:textId="11F555AC" w:rsidR="00833393" w:rsidRPr="00833393" w:rsidRDefault="00833393" w:rsidP="00833393">
      <w:pPr>
        <w:numPr>
          <w:ilvl w:val="0"/>
          <w:numId w:val="6"/>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If the panel has recommended the expulsion of a member</w:t>
      </w:r>
      <w:r w:rsidR="00B154BD">
        <w:rPr>
          <w:rFonts w:ascii="Arial" w:hAnsi="Arial" w:cs="Arial"/>
          <w:sz w:val="22"/>
          <w:szCs w:val="22"/>
          <w:lang w:eastAsia="en-GB"/>
        </w:rPr>
        <w:t xml:space="preserve"> (player and/or parent)</w:t>
      </w:r>
      <w:r w:rsidRPr="00833393">
        <w:rPr>
          <w:rFonts w:ascii="Arial" w:hAnsi="Arial" w:cs="Arial"/>
          <w:sz w:val="22"/>
          <w:szCs w:val="22"/>
          <w:lang w:eastAsia="en-GB"/>
        </w:rPr>
        <w:t>, volunteer or official from activities and membership on a permanent basis, the C</w:t>
      </w:r>
      <w:r w:rsidR="00B154BD">
        <w:rPr>
          <w:rFonts w:ascii="Arial" w:hAnsi="Arial" w:cs="Arial"/>
          <w:sz w:val="22"/>
          <w:szCs w:val="22"/>
          <w:lang w:eastAsia="en-GB"/>
        </w:rPr>
        <w:t>ommittee</w:t>
      </w:r>
      <w:r w:rsidRPr="00833393">
        <w:rPr>
          <w:rFonts w:ascii="Arial" w:hAnsi="Arial" w:cs="Arial"/>
          <w:sz w:val="22"/>
          <w:szCs w:val="22"/>
          <w:lang w:eastAsia="en-GB"/>
        </w:rPr>
        <w:t xml:space="preserve"> must consider the recommendation, and decide whether they wish to action it.</w:t>
      </w:r>
    </w:p>
    <w:p w14:paraId="38FC2A5A" w14:textId="66C2DB15" w:rsidR="00833393" w:rsidRPr="00833393" w:rsidRDefault="00833393" w:rsidP="00833393">
      <w:pPr>
        <w:numPr>
          <w:ilvl w:val="0"/>
          <w:numId w:val="6"/>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 xml:space="preserve">Before a decision is made to action a recommendation for permanent expulsion, the complaint must be referred to </w:t>
      </w:r>
      <w:r w:rsidR="00B154BD">
        <w:rPr>
          <w:rFonts w:ascii="Arial" w:hAnsi="Arial" w:cs="Arial"/>
          <w:sz w:val="22"/>
          <w:szCs w:val="22"/>
          <w:lang w:eastAsia="en-GB"/>
        </w:rPr>
        <w:t>England Netball</w:t>
      </w:r>
      <w:r w:rsidRPr="00833393">
        <w:rPr>
          <w:rFonts w:ascii="Arial" w:hAnsi="Arial" w:cs="Arial"/>
          <w:sz w:val="22"/>
          <w:szCs w:val="22"/>
          <w:lang w:eastAsia="en-GB"/>
        </w:rPr>
        <w:t>.</w:t>
      </w:r>
    </w:p>
    <w:p w14:paraId="3CF18594" w14:textId="77777777" w:rsidR="00833393" w:rsidRPr="00833393" w:rsidRDefault="00833393" w:rsidP="00833393">
      <w:pPr>
        <w:spacing w:before="100" w:beforeAutospacing="1" w:after="100" w:afterAutospacing="1"/>
        <w:outlineLvl w:val="3"/>
        <w:rPr>
          <w:rFonts w:ascii="Arial" w:hAnsi="Arial" w:cs="Arial"/>
          <w:b/>
          <w:bCs/>
          <w:sz w:val="22"/>
          <w:szCs w:val="22"/>
          <w:lang w:eastAsia="en-GB"/>
        </w:rPr>
      </w:pPr>
      <w:r w:rsidRPr="00833393">
        <w:rPr>
          <w:rFonts w:ascii="Arial" w:hAnsi="Arial" w:cs="Arial"/>
          <w:b/>
          <w:bCs/>
          <w:sz w:val="22"/>
          <w:szCs w:val="22"/>
          <w:lang w:eastAsia="en-GB"/>
        </w:rPr>
        <w:t>Appeal</w:t>
      </w:r>
    </w:p>
    <w:p w14:paraId="189E522A" w14:textId="4CB7ED9F" w:rsidR="00833393" w:rsidRPr="00833393" w:rsidRDefault="00833393" w:rsidP="00833393">
      <w:pPr>
        <w:numPr>
          <w:ilvl w:val="0"/>
          <w:numId w:val="7"/>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Once any disciplinary decision has been communicated, any person who has been issued a sanction by the panel under Section 17 will have 14 days to lodge an appeal with the C</w:t>
      </w:r>
      <w:r w:rsidR="00B154BD">
        <w:rPr>
          <w:rFonts w:ascii="Arial" w:hAnsi="Arial" w:cs="Arial"/>
          <w:sz w:val="22"/>
          <w:szCs w:val="22"/>
          <w:lang w:eastAsia="en-GB"/>
        </w:rPr>
        <w:t>ommittee</w:t>
      </w:r>
      <w:r w:rsidRPr="00833393">
        <w:rPr>
          <w:rFonts w:ascii="Arial" w:hAnsi="Arial" w:cs="Arial"/>
          <w:sz w:val="22"/>
          <w:szCs w:val="22"/>
          <w:lang w:eastAsia="en-GB"/>
        </w:rPr>
        <w:t>.</w:t>
      </w:r>
    </w:p>
    <w:p w14:paraId="0CC2CF1B" w14:textId="5BEE61E8" w:rsidR="00833393" w:rsidRPr="00833393" w:rsidRDefault="00833393" w:rsidP="00833393">
      <w:pPr>
        <w:numPr>
          <w:ilvl w:val="0"/>
          <w:numId w:val="7"/>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 xml:space="preserve">Appeals will be handled by a separate appeals panel, comprising </w:t>
      </w:r>
      <w:r w:rsidR="00B154BD">
        <w:rPr>
          <w:rFonts w:ascii="Arial" w:hAnsi="Arial" w:cs="Arial"/>
          <w:sz w:val="22"/>
          <w:szCs w:val="22"/>
          <w:lang w:eastAsia="en-GB"/>
        </w:rPr>
        <w:t>a minimum of three</w:t>
      </w:r>
      <w:r w:rsidRPr="00833393">
        <w:rPr>
          <w:rFonts w:ascii="Arial" w:hAnsi="Arial" w:cs="Arial"/>
          <w:sz w:val="22"/>
          <w:szCs w:val="22"/>
          <w:lang w:eastAsia="en-GB"/>
        </w:rPr>
        <w:t xml:space="preserve"> C</w:t>
      </w:r>
      <w:r w:rsidR="00B154BD">
        <w:rPr>
          <w:rFonts w:ascii="Arial" w:hAnsi="Arial" w:cs="Arial"/>
          <w:sz w:val="22"/>
          <w:szCs w:val="22"/>
          <w:lang w:eastAsia="en-GB"/>
        </w:rPr>
        <w:t>ommittee</w:t>
      </w:r>
      <w:r w:rsidRPr="00833393">
        <w:rPr>
          <w:rFonts w:ascii="Arial" w:hAnsi="Arial" w:cs="Arial"/>
          <w:sz w:val="22"/>
          <w:szCs w:val="22"/>
          <w:lang w:eastAsia="en-GB"/>
        </w:rPr>
        <w:t xml:space="preserve"> members who were not appointed to the original complaints panel. If any C</w:t>
      </w:r>
      <w:r w:rsidR="00B154BD">
        <w:rPr>
          <w:rFonts w:ascii="Arial" w:hAnsi="Arial" w:cs="Arial"/>
          <w:sz w:val="22"/>
          <w:szCs w:val="22"/>
          <w:lang w:eastAsia="en-GB"/>
        </w:rPr>
        <w:t>ommittee</w:t>
      </w:r>
      <w:r w:rsidRPr="00833393">
        <w:rPr>
          <w:rFonts w:ascii="Arial" w:hAnsi="Arial" w:cs="Arial"/>
          <w:sz w:val="22"/>
          <w:szCs w:val="22"/>
          <w:lang w:eastAsia="en-GB"/>
        </w:rPr>
        <w:t xml:space="preserve"> member has identified they have a conflict, the panel may proceed </w:t>
      </w:r>
      <w:r w:rsidR="00B154BD">
        <w:rPr>
          <w:rFonts w:ascii="Arial" w:hAnsi="Arial" w:cs="Arial"/>
          <w:sz w:val="22"/>
          <w:szCs w:val="22"/>
          <w:lang w:eastAsia="en-GB"/>
        </w:rPr>
        <w:t>if there are</w:t>
      </w:r>
      <w:r w:rsidRPr="00833393">
        <w:rPr>
          <w:rFonts w:ascii="Arial" w:hAnsi="Arial" w:cs="Arial"/>
          <w:sz w:val="22"/>
          <w:szCs w:val="22"/>
          <w:lang w:eastAsia="en-GB"/>
        </w:rPr>
        <w:t xml:space="preserve"> </w:t>
      </w:r>
      <w:r w:rsidR="00B154BD">
        <w:rPr>
          <w:rFonts w:ascii="Arial" w:hAnsi="Arial" w:cs="Arial"/>
          <w:sz w:val="22"/>
          <w:szCs w:val="22"/>
          <w:lang w:eastAsia="en-GB"/>
        </w:rPr>
        <w:t>three</w:t>
      </w:r>
      <w:r w:rsidRPr="00833393">
        <w:rPr>
          <w:rFonts w:ascii="Arial" w:hAnsi="Arial" w:cs="Arial"/>
          <w:sz w:val="22"/>
          <w:szCs w:val="22"/>
          <w:lang w:eastAsia="en-GB"/>
        </w:rPr>
        <w:t xml:space="preserve"> remaining members or the panel may seek to appoint another, independent club member to the panel</w:t>
      </w:r>
      <w:r w:rsidR="00B154BD">
        <w:rPr>
          <w:rFonts w:ascii="Arial" w:hAnsi="Arial" w:cs="Arial"/>
          <w:sz w:val="22"/>
          <w:szCs w:val="22"/>
          <w:lang w:eastAsia="en-GB"/>
        </w:rPr>
        <w:t xml:space="preserve"> to ensure there is a minimum of three panel members</w:t>
      </w:r>
      <w:r w:rsidRPr="00833393">
        <w:rPr>
          <w:rFonts w:ascii="Arial" w:hAnsi="Arial" w:cs="Arial"/>
          <w:sz w:val="22"/>
          <w:szCs w:val="22"/>
          <w:lang w:eastAsia="en-GB"/>
        </w:rPr>
        <w:t>.</w:t>
      </w:r>
    </w:p>
    <w:p w14:paraId="288FFAFA" w14:textId="77777777" w:rsidR="00833393" w:rsidRPr="00833393" w:rsidRDefault="00833393" w:rsidP="00833393">
      <w:pPr>
        <w:numPr>
          <w:ilvl w:val="0"/>
          <w:numId w:val="7"/>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The panel will acknowledge receipt of an appeal and inform that party of the appointed appeal panel members.</w:t>
      </w:r>
    </w:p>
    <w:p w14:paraId="369C1D31" w14:textId="77777777" w:rsidR="00833393" w:rsidRPr="00833393" w:rsidRDefault="00833393" w:rsidP="00833393">
      <w:pPr>
        <w:numPr>
          <w:ilvl w:val="0"/>
          <w:numId w:val="7"/>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The appeal panel will have 14 days to decide whether to uphold the sanction.</w:t>
      </w:r>
    </w:p>
    <w:p w14:paraId="1E18A882" w14:textId="77777777" w:rsidR="00833393" w:rsidRPr="00833393" w:rsidRDefault="00833393" w:rsidP="00833393">
      <w:pPr>
        <w:numPr>
          <w:ilvl w:val="0"/>
          <w:numId w:val="7"/>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Where the sanction is upheld no further action will be taken, and the original decision will stand.</w:t>
      </w:r>
    </w:p>
    <w:p w14:paraId="3305568C" w14:textId="77777777" w:rsidR="00833393" w:rsidRPr="00833393" w:rsidRDefault="00833393" w:rsidP="00833393">
      <w:pPr>
        <w:numPr>
          <w:ilvl w:val="0"/>
          <w:numId w:val="7"/>
        </w:numPr>
        <w:spacing w:before="100" w:beforeAutospacing="1" w:after="100" w:afterAutospacing="1"/>
        <w:rPr>
          <w:rFonts w:ascii="Arial" w:hAnsi="Arial" w:cs="Arial"/>
          <w:sz w:val="22"/>
          <w:szCs w:val="22"/>
          <w:lang w:eastAsia="en-GB"/>
        </w:rPr>
      </w:pPr>
      <w:r w:rsidRPr="00833393">
        <w:rPr>
          <w:rFonts w:ascii="Arial" w:hAnsi="Arial" w:cs="Arial"/>
          <w:sz w:val="22"/>
          <w:szCs w:val="22"/>
          <w:lang w:eastAsia="en-GB"/>
        </w:rPr>
        <w:t>Where the sanction is not upheld, the appeal panel will have the power to issue a lesser sanction or to withdraw all sanctions.</w:t>
      </w:r>
    </w:p>
    <w:sectPr w:rsidR="00833393" w:rsidRPr="00833393" w:rsidSect="00CF6ADB">
      <w:footerReference w:type="default" r:id="rId8"/>
      <w:pgSz w:w="11909" w:h="16834"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3245A" w14:textId="77777777" w:rsidR="00FE5F94" w:rsidRDefault="00FE5F94" w:rsidP="00B154BD">
      <w:r>
        <w:separator/>
      </w:r>
    </w:p>
  </w:endnote>
  <w:endnote w:type="continuationSeparator" w:id="0">
    <w:p w14:paraId="1E8BEA1E" w14:textId="77777777" w:rsidR="00FE5F94" w:rsidRDefault="00FE5F94" w:rsidP="00B1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691892"/>
      <w:docPartObj>
        <w:docPartGallery w:val="Page Numbers (Bottom of Page)"/>
        <w:docPartUnique/>
      </w:docPartObj>
    </w:sdtPr>
    <w:sdtEndPr>
      <w:rPr>
        <w:rFonts w:ascii="Arial" w:hAnsi="Arial" w:cs="Arial"/>
        <w:noProof/>
        <w:sz w:val="22"/>
        <w:szCs w:val="22"/>
      </w:rPr>
    </w:sdtEndPr>
    <w:sdtContent>
      <w:p w14:paraId="291F179A" w14:textId="2F57A065" w:rsidR="00B154BD" w:rsidRPr="00B154BD" w:rsidRDefault="00B154BD">
        <w:pPr>
          <w:pStyle w:val="Footer"/>
          <w:jc w:val="center"/>
          <w:rPr>
            <w:rFonts w:ascii="Arial" w:hAnsi="Arial" w:cs="Arial"/>
            <w:sz w:val="22"/>
            <w:szCs w:val="22"/>
          </w:rPr>
        </w:pPr>
        <w:r w:rsidRPr="00B154BD">
          <w:rPr>
            <w:rFonts w:ascii="Arial" w:hAnsi="Arial" w:cs="Arial"/>
            <w:sz w:val="22"/>
            <w:szCs w:val="22"/>
          </w:rPr>
          <w:fldChar w:fldCharType="begin"/>
        </w:r>
        <w:r w:rsidRPr="00B154BD">
          <w:rPr>
            <w:rFonts w:ascii="Arial" w:hAnsi="Arial" w:cs="Arial"/>
            <w:sz w:val="22"/>
            <w:szCs w:val="22"/>
          </w:rPr>
          <w:instrText xml:space="preserve"> PAGE   \* MERGEFORMAT </w:instrText>
        </w:r>
        <w:r w:rsidRPr="00B154BD">
          <w:rPr>
            <w:rFonts w:ascii="Arial" w:hAnsi="Arial" w:cs="Arial"/>
            <w:sz w:val="22"/>
            <w:szCs w:val="22"/>
          </w:rPr>
          <w:fldChar w:fldCharType="separate"/>
        </w:r>
        <w:r w:rsidRPr="00B154BD">
          <w:rPr>
            <w:rFonts w:ascii="Arial" w:hAnsi="Arial" w:cs="Arial"/>
            <w:noProof/>
            <w:sz w:val="22"/>
            <w:szCs w:val="22"/>
          </w:rPr>
          <w:t>2</w:t>
        </w:r>
        <w:r w:rsidRPr="00B154BD">
          <w:rPr>
            <w:rFonts w:ascii="Arial" w:hAnsi="Arial" w:cs="Arial"/>
            <w:noProof/>
            <w:sz w:val="22"/>
            <w:szCs w:val="22"/>
          </w:rPr>
          <w:fldChar w:fldCharType="end"/>
        </w:r>
      </w:p>
    </w:sdtContent>
  </w:sdt>
  <w:p w14:paraId="45EE5FA9" w14:textId="77777777" w:rsidR="00B154BD" w:rsidRDefault="00B15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D790C" w14:textId="77777777" w:rsidR="00FE5F94" w:rsidRDefault="00FE5F94" w:rsidP="00B154BD">
      <w:r>
        <w:separator/>
      </w:r>
    </w:p>
  </w:footnote>
  <w:footnote w:type="continuationSeparator" w:id="0">
    <w:p w14:paraId="26A1CDAF" w14:textId="77777777" w:rsidR="00FE5F94" w:rsidRDefault="00FE5F94" w:rsidP="00B15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D0849"/>
    <w:multiLevelType w:val="hybridMultilevel"/>
    <w:tmpl w:val="162E5CFC"/>
    <w:lvl w:ilvl="0" w:tplc="FE9C5B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B55305"/>
    <w:multiLevelType w:val="hybridMultilevel"/>
    <w:tmpl w:val="55F29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71A39"/>
    <w:multiLevelType w:val="multilevel"/>
    <w:tmpl w:val="89A4F7E2"/>
    <w:lvl w:ilvl="0">
      <w:start w:val="1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165DC2"/>
    <w:multiLevelType w:val="hybridMultilevel"/>
    <w:tmpl w:val="4608159A"/>
    <w:lvl w:ilvl="0" w:tplc="FE9C5B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DF1862"/>
    <w:multiLevelType w:val="multilevel"/>
    <w:tmpl w:val="43F0C3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2A53CE"/>
    <w:multiLevelType w:val="multilevel"/>
    <w:tmpl w:val="B28AC6FA"/>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5F2C79"/>
    <w:multiLevelType w:val="multilevel"/>
    <w:tmpl w:val="C36223E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C0"/>
    <w:rsid w:val="0006654A"/>
    <w:rsid w:val="000C2AC4"/>
    <w:rsid w:val="00195783"/>
    <w:rsid w:val="0021415F"/>
    <w:rsid w:val="00234F14"/>
    <w:rsid w:val="002E698F"/>
    <w:rsid w:val="003035C0"/>
    <w:rsid w:val="003331D2"/>
    <w:rsid w:val="003B3939"/>
    <w:rsid w:val="003B5579"/>
    <w:rsid w:val="004102A1"/>
    <w:rsid w:val="004A14EC"/>
    <w:rsid w:val="005522FA"/>
    <w:rsid w:val="006629D6"/>
    <w:rsid w:val="0069126F"/>
    <w:rsid w:val="006D4ECA"/>
    <w:rsid w:val="00825E39"/>
    <w:rsid w:val="00833393"/>
    <w:rsid w:val="00882FD7"/>
    <w:rsid w:val="0093005C"/>
    <w:rsid w:val="00960118"/>
    <w:rsid w:val="00B154BD"/>
    <w:rsid w:val="00CF6ADB"/>
    <w:rsid w:val="00DE222A"/>
    <w:rsid w:val="00E011EC"/>
    <w:rsid w:val="00F4600A"/>
    <w:rsid w:val="00F505A7"/>
    <w:rsid w:val="00FE5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F6CDE"/>
  <w15:docId w15:val="{81304352-E95E-4E43-B3F3-938B0DD3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69126F"/>
    <w:pPr>
      <w:keepNext/>
      <w:outlineLvl w:val="0"/>
    </w:pPr>
    <w:rPr>
      <w:b/>
      <w:bCs/>
    </w:rPr>
  </w:style>
  <w:style w:type="paragraph" w:styleId="Heading4">
    <w:name w:val="heading 4"/>
    <w:basedOn w:val="Normal"/>
    <w:next w:val="Normal"/>
    <w:link w:val="Heading4Char"/>
    <w:semiHidden/>
    <w:unhideWhenUsed/>
    <w:qFormat/>
    <w:rsid w:val="0083339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A7"/>
    <w:pPr>
      <w:ind w:left="720"/>
      <w:contextualSpacing/>
    </w:pPr>
  </w:style>
  <w:style w:type="character" w:customStyle="1" w:styleId="Heading1Char">
    <w:name w:val="Heading 1 Char"/>
    <w:basedOn w:val="DefaultParagraphFont"/>
    <w:link w:val="Heading1"/>
    <w:rsid w:val="0069126F"/>
    <w:rPr>
      <w:b/>
      <w:bCs/>
      <w:sz w:val="24"/>
      <w:szCs w:val="24"/>
      <w:lang w:eastAsia="en-US"/>
    </w:rPr>
  </w:style>
  <w:style w:type="paragraph" w:styleId="Title">
    <w:name w:val="Title"/>
    <w:basedOn w:val="Normal"/>
    <w:link w:val="TitleChar"/>
    <w:qFormat/>
    <w:rsid w:val="0069126F"/>
    <w:pPr>
      <w:jc w:val="center"/>
    </w:pPr>
    <w:rPr>
      <w:b/>
      <w:bCs/>
      <w:sz w:val="32"/>
    </w:rPr>
  </w:style>
  <w:style w:type="character" w:customStyle="1" w:styleId="TitleChar">
    <w:name w:val="Title Char"/>
    <w:basedOn w:val="DefaultParagraphFont"/>
    <w:link w:val="Title"/>
    <w:rsid w:val="0069126F"/>
    <w:rPr>
      <w:b/>
      <w:bCs/>
      <w:sz w:val="32"/>
      <w:szCs w:val="24"/>
      <w:lang w:eastAsia="en-US"/>
    </w:rPr>
  </w:style>
  <w:style w:type="character" w:customStyle="1" w:styleId="Heading4Char">
    <w:name w:val="Heading 4 Char"/>
    <w:basedOn w:val="DefaultParagraphFont"/>
    <w:link w:val="Heading4"/>
    <w:semiHidden/>
    <w:rsid w:val="00833393"/>
    <w:rPr>
      <w:rFonts w:asciiTheme="majorHAnsi" w:eastAsiaTheme="majorEastAsia" w:hAnsiTheme="majorHAnsi" w:cstheme="majorBidi"/>
      <w:i/>
      <w:iCs/>
      <w:color w:val="365F91" w:themeColor="accent1" w:themeShade="BF"/>
      <w:sz w:val="24"/>
      <w:szCs w:val="24"/>
      <w:lang w:eastAsia="en-US"/>
    </w:rPr>
  </w:style>
  <w:style w:type="paragraph" w:styleId="Header">
    <w:name w:val="header"/>
    <w:basedOn w:val="Normal"/>
    <w:link w:val="HeaderChar"/>
    <w:unhideWhenUsed/>
    <w:rsid w:val="00B154BD"/>
    <w:pPr>
      <w:tabs>
        <w:tab w:val="center" w:pos="4513"/>
        <w:tab w:val="right" w:pos="9026"/>
      </w:tabs>
    </w:pPr>
  </w:style>
  <w:style w:type="character" w:customStyle="1" w:styleId="HeaderChar">
    <w:name w:val="Header Char"/>
    <w:basedOn w:val="DefaultParagraphFont"/>
    <w:link w:val="Header"/>
    <w:rsid w:val="00B154BD"/>
    <w:rPr>
      <w:sz w:val="24"/>
      <w:szCs w:val="24"/>
      <w:lang w:eastAsia="en-US"/>
    </w:rPr>
  </w:style>
  <w:style w:type="paragraph" w:styleId="Footer">
    <w:name w:val="footer"/>
    <w:basedOn w:val="Normal"/>
    <w:link w:val="FooterChar"/>
    <w:uiPriority w:val="99"/>
    <w:unhideWhenUsed/>
    <w:rsid w:val="00B154BD"/>
    <w:pPr>
      <w:tabs>
        <w:tab w:val="center" w:pos="4513"/>
        <w:tab w:val="right" w:pos="9026"/>
      </w:tabs>
    </w:pPr>
  </w:style>
  <w:style w:type="character" w:customStyle="1" w:styleId="FooterChar">
    <w:name w:val="Footer Char"/>
    <w:basedOn w:val="DefaultParagraphFont"/>
    <w:link w:val="Footer"/>
    <w:uiPriority w:val="99"/>
    <w:rsid w:val="00B154B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84594">
      <w:bodyDiv w:val="1"/>
      <w:marLeft w:val="0"/>
      <w:marRight w:val="0"/>
      <w:marTop w:val="0"/>
      <w:marBottom w:val="0"/>
      <w:divBdr>
        <w:top w:val="none" w:sz="0" w:space="0" w:color="auto"/>
        <w:left w:val="none" w:sz="0" w:space="0" w:color="auto"/>
        <w:bottom w:val="none" w:sz="0" w:space="0" w:color="auto"/>
        <w:right w:val="none" w:sz="0" w:space="0" w:color="auto"/>
      </w:divBdr>
      <w:divsChild>
        <w:div w:id="1057783411">
          <w:marLeft w:val="0"/>
          <w:marRight w:val="0"/>
          <w:marTop w:val="0"/>
          <w:marBottom w:val="0"/>
          <w:divBdr>
            <w:top w:val="none" w:sz="0" w:space="0" w:color="auto"/>
            <w:left w:val="none" w:sz="0" w:space="0" w:color="auto"/>
            <w:bottom w:val="none" w:sz="0" w:space="0" w:color="auto"/>
            <w:right w:val="none" w:sz="0" w:space="0" w:color="auto"/>
          </w:divBdr>
          <w:divsChild>
            <w:div w:id="235284925">
              <w:marLeft w:val="0"/>
              <w:marRight w:val="0"/>
              <w:marTop w:val="0"/>
              <w:marBottom w:val="0"/>
              <w:divBdr>
                <w:top w:val="none" w:sz="0" w:space="0" w:color="auto"/>
                <w:left w:val="none" w:sz="0" w:space="0" w:color="auto"/>
                <w:bottom w:val="none" w:sz="0" w:space="0" w:color="auto"/>
                <w:right w:val="none" w:sz="0" w:space="0" w:color="auto"/>
              </w:divBdr>
            </w:div>
          </w:divsChild>
        </w:div>
        <w:div w:id="922494681">
          <w:marLeft w:val="0"/>
          <w:marRight w:val="0"/>
          <w:marTop w:val="0"/>
          <w:marBottom w:val="0"/>
          <w:divBdr>
            <w:top w:val="none" w:sz="0" w:space="0" w:color="auto"/>
            <w:left w:val="none" w:sz="0" w:space="0" w:color="auto"/>
            <w:bottom w:val="none" w:sz="0" w:space="0" w:color="auto"/>
            <w:right w:val="none" w:sz="0" w:space="0" w:color="auto"/>
          </w:divBdr>
        </w:div>
        <w:div w:id="1679848789">
          <w:marLeft w:val="0"/>
          <w:marRight w:val="0"/>
          <w:marTop w:val="0"/>
          <w:marBottom w:val="0"/>
          <w:divBdr>
            <w:top w:val="none" w:sz="0" w:space="0" w:color="auto"/>
            <w:left w:val="none" w:sz="0" w:space="0" w:color="auto"/>
            <w:bottom w:val="none" w:sz="0" w:space="0" w:color="auto"/>
            <w:right w:val="none" w:sz="0" w:space="0" w:color="auto"/>
          </w:divBdr>
          <w:divsChild>
            <w:div w:id="775557237">
              <w:marLeft w:val="0"/>
              <w:marRight w:val="0"/>
              <w:marTop w:val="0"/>
              <w:marBottom w:val="0"/>
              <w:divBdr>
                <w:top w:val="none" w:sz="0" w:space="0" w:color="auto"/>
                <w:left w:val="none" w:sz="0" w:space="0" w:color="auto"/>
                <w:bottom w:val="none" w:sz="0" w:space="0" w:color="auto"/>
                <w:right w:val="none" w:sz="0" w:space="0" w:color="auto"/>
              </w:divBdr>
            </w:div>
          </w:divsChild>
        </w:div>
        <w:div w:id="1752778716">
          <w:marLeft w:val="0"/>
          <w:marRight w:val="0"/>
          <w:marTop w:val="0"/>
          <w:marBottom w:val="0"/>
          <w:divBdr>
            <w:top w:val="none" w:sz="0" w:space="0" w:color="auto"/>
            <w:left w:val="none" w:sz="0" w:space="0" w:color="auto"/>
            <w:bottom w:val="none" w:sz="0" w:space="0" w:color="auto"/>
            <w:right w:val="none" w:sz="0" w:space="0" w:color="auto"/>
          </w:divBdr>
        </w:div>
        <w:div w:id="1784687277">
          <w:marLeft w:val="0"/>
          <w:marRight w:val="0"/>
          <w:marTop w:val="0"/>
          <w:marBottom w:val="0"/>
          <w:divBdr>
            <w:top w:val="none" w:sz="0" w:space="0" w:color="auto"/>
            <w:left w:val="none" w:sz="0" w:space="0" w:color="auto"/>
            <w:bottom w:val="none" w:sz="0" w:space="0" w:color="auto"/>
            <w:right w:val="none" w:sz="0" w:space="0" w:color="auto"/>
          </w:divBdr>
          <w:divsChild>
            <w:div w:id="162403535">
              <w:marLeft w:val="0"/>
              <w:marRight w:val="0"/>
              <w:marTop w:val="0"/>
              <w:marBottom w:val="0"/>
              <w:divBdr>
                <w:top w:val="none" w:sz="0" w:space="0" w:color="auto"/>
                <w:left w:val="none" w:sz="0" w:space="0" w:color="auto"/>
                <w:bottom w:val="none" w:sz="0" w:space="0" w:color="auto"/>
                <w:right w:val="none" w:sz="0" w:space="0" w:color="auto"/>
              </w:divBdr>
            </w:div>
          </w:divsChild>
        </w:div>
        <w:div w:id="1290480187">
          <w:marLeft w:val="0"/>
          <w:marRight w:val="0"/>
          <w:marTop w:val="0"/>
          <w:marBottom w:val="0"/>
          <w:divBdr>
            <w:top w:val="none" w:sz="0" w:space="0" w:color="auto"/>
            <w:left w:val="none" w:sz="0" w:space="0" w:color="auto"/>
            <w:bottom w:val="none" w:sz="0" w:space="0" w:color="auto"/>
            <w:right w:val="none" w:sz="0" w:space="0" w:color="auto"/>
          </w:divBdr>
        </w:div>
        <w:div w:id="1869250219">
          <w:marLeft w:val="0"/>
          <w:marRight w:val="0"/>
          <w:marTop w:val="0"/>
          <w:marBottom w:val="0"/>
          <w:divBdr>
            <w:top w:val="none" w:sz="0" w:space="0" w:color="auto"/>
            <w:left w:val="none" w:sz="0" w:space="0" w:color="auto"/>
            <w:bottom w:val="none" w:sz="0" w:space="0" w:color="auto"/>
            <w:right w:val="none" w:sz="0" w:space="0" w:color="auto"/>
          </w:divBdr>
          <w:divsChild>
            <w:div w:id="339896437">
              <w:marLeft w:val="0"/>
              <w:marRight w:val="0"/>
              <w:marTop w:val="0"/>
              <w:marBottom w:val="0"/>
              <w:divBdr>
                <w:top w:val="none" w:sz="0" w:space="0" w:color="auto"/>
                <w:left w:val="none" w:sz="0" w:space="0" w:color="auto"/>
                <w:bottom w:val="none" w:sz="0" w:space="0" w:color="auto"/>
                <w:right w:val="none" w:sz="0" w:space="0" w:color="auto"/>
              </w:divBdr>
            </w:div>
          </w:divsChild>
        </w:div>
        <w:div w:id="103310329">
          <w:marLeft w:val="0"/>
          <w:marRight w:val="0"/>
          <w:marTop w:val="0"/>
          <w:marBottom w:val="0"/>
          <w:divBdr>
            <w:top w:val="none" w:sz="0" w:space="0" w:color="auto"/>
            <w:left w:val="none" w:sz="0" w:space="0" w:color="auto"/>
            <w:bottom w:val="none" w:sz="0" w:space="0" w:color="auto"/>
            <w:right w:val="none" w:sz="0" w:space="0" w:color="auto"/>
          </w:divBdr>
        </w:div>
        <w:div w:id="1789549512">
          <w:marLeft w:val="0"/>
          <w:marRight w:val="0"/>
          <w:marTop w:val="0"/>
          <w:marBottom w:val="0"/>
          <w:divBdr>
            <w:top w:val="none" w:sz="0" w:space="0" w:color="auto"/>
            <w:left w:val="none" w:sz="0" w:space="0" w:color="auto"/>
            <w:bottom w:val="none" w:sz="0" w:space="0" w:color="auto"/>
            <w:right w:val="none" w:sz="0" w:space="0" w:color="auto"/>
          </w:divBdr>
          <w:divsChild>
            <w:div w:id="1770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HEALTH AND SAFETY TEMPLATE</vt:lpstr>
    </vt:vector>
  </TitlesOfParts>
  <Company>The Sports Council For Wales</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TEMPLATE</dc:title>
  <dc:creator>helpdesk</dc:creator>
  <cp:lastModifiedBy>3</cp:lastModifiedBy>
  <cp:revision>2</cp:revision>
  <cp:lastPrinted>2014-12-02T12:37:00Z</cp:lastPrinted>
  <dcterms:created xsi:type="dcterms:W3CDTF">2020-07-21T13:36:00Z</dcterms:created>
  <dcterms:modified xsi:type="dcterms:W3CDTF">2020-07-21T13:36:00Z</dcterms:modified>
</cp:coreProperties>
</file>